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3476" w14:textId="6DCD3312" w:rsidR="005A4392" w:rsidRPr="00027235" w:rsidRDefault="005A4392" w:rsidP="005A4392">
      <w:pPr>
        <w:pStyle w:val="Default"/>
        <w:jc w:val="center"/>
        <w:rPr>
          <w:b/>
          <w:bCs/>
          <w:color w:val="B28C4E"/>
          <w:sz w:val="34"/>
          <w:szCs w:val="34"/>
        </w:rPr>
      </w:pPr>
      <w:r w:rsidRPr="00027235">
        <w:rPr>
          <w:b/>
          <w:bCs/>
          <w:color w:val="B28C4E"/>
          <w:sz w:val="34"/>
          <w:szCs w:val="34"/>
        </w:rPr>
        <w:t xml:space="preserve">Overzicht oecumenische vieringen Oranje </w:t>
      </w:r>
      <w:proofErr w:type="spellStart"/>
      <w:r w:rsidRPr="00027235">
        <w:rPr>
          <w:b/>
          <w:bCs/>
          <w:color w:val="B28C4E"/>
          <w:sz w:val="34"/>
          <w:szCs w:val="34"/>
        </w:rPr>
        <w:t>Nassau’s</w:t>
      </w:r>
      <w:proofErr w:type="spellEnd"/>
      <w:r w:rsidRPr="00027235">
        <w:rPr>
          <w:b/>
          <w:bCs/>
          <w:color w:val="B28C4E"/>
          <w:sz w:val="34"/>
          <w:szCs w:val="34"/>
        </w:rPr>
        <w:t xml:space="preserve"> Oord 202</w:t>
      </w:r>
      <w:r w:rsidR="00191B83">
        <w:rPr>
          <w:b/>
          <w:bCs/>
          <w:color w:val="B28C4E"/>
          <w:sz w:val="34"/>
          <w:szCs w:val="34"/>
        </w:rPr>
        <w:t>6</w:t>
      </w:r>
      <w:r w:rsidRPr="00027235">
        <w:rPr>
          <w:b/>
          <w:bCs/>
          <w:color w:val="B28C4E"/>
          <w:sz w:val="34"/>
          <w:szCs w:val="34"/>
        </w:rPr>
        <w:t>, per cluster/woningen</w:t>
      </w:r>
    </w:p>
    <w:p w14:paraId="427385BC" w14:textId="77777777" w:rsidR="005A4392" w:rsidRDefault="005A4392" w:rsidP="005A4392">
      <w:pPr>
        <w:pStyle w:val="Default"/>
        <w:rPr>
          <w:color w:val="C00000"/>
          <w:sz w:val="22"/>
          <w:szCs w:val="22"/>
          <w:u w:val="single"/>
        </w:rPr>
      </w:pPr>
    </w:p>
    <w:p w14:paraId="64DE423B" w14:textId="77777777" w:rsidR="005A4392" w:rsidRDefault="005A4392" w:rsidP="005A4392">
      <w:pPr>
        <w:pStyle w:val="Default"/>
        <w:rPr>
          <w:color w:val="auto"/>
          <w:sz w:val="22"/>
          <w:szCs w:val="22"/>
        </w:rPr>
      </w:pPr>
      <w:r>
        <w:rPr>
          <w:color w:val="auto"/>
          <w:sz w:val="22"/>
          <w:szCs w:val="22"/>
        </w:rPr>
        <w:t>Bij Oranje Nassau’s Oord is er elke zondag een oecumenische viering in de kapel. Voor de vieringen werken we met clusters, de planning staat hieronder weergegeven.</w:t>
      </w:r>
    </w:p>
    <w:p w14:paraId="3D9FAF78" w14:textId="77777777" w:rsidR="005A4392" w:rsidRDefault="005A4392" w:rsidP="005A4392">
      <w:pPr>
        <w:pStyle w:val="Default"/>
        <w:rPr>
          <w:color w:val="auto"/>
          <w:sz w:val="22"/>
          <w:szCs w:val="22"/>
        </w:rPr>
      </w:pPr>
    </w:p>
    <w:p w14:paraId="321B66DC" w14:textId="77777777" w:rsidR="005A4392" w:rsidRDefault="005A4392" w:rsidP="005A4392">
      <w:pPr>
        <w:pStyle w:val="Default"/>
        <w:rPr>
          <w:color w:val="auto"/>
          <w:sz w:val="22"/>
          <w:szCs w:val="22"/>
        </w:rPr>
      </w:pPr>
      <w:r>
        <w:rPr>
          <w:color w:val="auto"/>
          <w:sz w:val="22"/>
          <w:szCs w:val="22"/>
        </w:rPr>
        <w:t xml:space="preserve">Helaas hebben wij niet voldoende vrijwilligers tot onze beschikking om bewoners te halen en te brengen. Daarom is het ontzettend fijn als bijvoorbeeld een familielid of bekende, indien nodig, voor begeleiding van en naar de viering kan zorgen. </w:t>
      </w:r>
      <w:r w:rsidRPr="00027235">
        <w:rPr>
          <w:color w:val="auto"/>
          <w:sz w:val="22"/>
          <w:szCs w:val="22"/>
        </w:rPr>
        <w:t xml:space="preserve">Wil een bewoner graag de viering van een ander cluster bijwonen? Dan is dit uiteraard mogelijk. </w:t>
      </w:r>
      <w:r>
        <w:rPr>
          <w:color w:val="auto"/>
          <w:sz w:val="22"/>
          <w:szCs w:val="22"/>
        </w:rPr>
        <w:t>Ook dan is het fijn als</w:t>
      </w:r>
      <w:r w:rsidRPr="00027235">
        <w:rPr>
          <w:color w:val="auto"/>
          <w:sz w:val="22"/>
          <w:szCs w:val="22"/>
        </w:rPr>
        <w:t xml:space="preserve"> een familielid of bekende, indien nodig, voor begeleiding van en naar de viering kan zorgen.</w:t>
      </w:r>
      <w:r>
        <w:rPr>
          <w:color w:val="auto"/>
          <w:sz w:val="22"/>
          <w:szCs w:val="22"/>
        </w:rPr>
        <w:t xml:space="preserve"> </w:t>
      </w:r>
    </w:p>
    <w:p w14:paraId="6045DEB6" w14:textId="77777777" w:rsidR="005A4392" w:rsidRDefault="005A4392" w:rsidP="005A4392">
      <w:pPr>
        <w:pStyle w:val="Default"/>
        <w:rPr>
          <w:color w:val="auto"/>
          <w:sz w:val="22"/>
          <w:szCs w:val="22"/>
        </w:rPr>
      </w:pPr>
    </w:p>
    <w:p w14:paraId="737DCF52" w14:textId="77777777" w:rsidR="005A4392" w:rsidRDefault="005A4392" w:rsidP="005A4392">
      <w:pPr>
        <w:pStyle w:val="Default"/>
        <w:rPr>
          <w:color w:val="auto"/>
          <w:sz w:val="22"/>
          <w:szCs w:val="22"/>
        </w:rPr>
      </w:pPr>
      <w:r w:rsidRPr="00027235">
        <w:rPr>
          <w:color w:val="auto"/>
          <w:sz w:val="22"/>
          <w:szCs w:val="22"/>
        </w:rPr>
        <w:t>Bewoners kunnen op zondag rond 10.15 uur naar de kapel gebracht worden en na afloop, rond 11.30 uur, weer opgehaald worden.</w:t>
      </w:r>
      <w:r>
        <w:rPr>
          <w:color w:val="auto"/>
          <w:sz w:val="22"/>
          <w:szCs w:val="22"/>
        </w:rPr>
        <w:t xml:space="preserve"> Kunt u als familielid of bekende uw naaste wel brengen om 10.15 uur, maar niet ophalen rond 11.30 uur? Dan zorgen we uiteraard dat uw naaste altijd weer naar de woning gebracht wordt.</w:t>
      </w:r>
    </w:p>
    <w:p w14:paraId="3C876983" w14:textId="77777777" w:rsidR="005A4392" w:rsidRDefault="005A4392" w:rsidP="005A4392">
      <w:pPr>
        <w:pStyle w:val="Default"/>
        <w:rPr>
          <w:color w:val="auto"/>
          <w:sz w:val="22"/>
          <w:szCs w:val="22"/>
        </w:rPr>
      </w:pPr>
    </w:p>
    <w:p w14:paraId="31E78FA5" w14:textId="77777777" w:rsidR="005A4392" w:rsidRDefault="005A4392" w:rsidP="005A4392">
      <w:pPr>
        <w:pStyle w:val="Default"/>
        <w:rPr>
          <w:color w:val="auto"/>
          <w:sz w:val="22"/>
          <w:szCs w:val="22"/>
        </w:rPr>
      </w:pPr>
      <w:r>
        <w:rPr>
          <w:color w:val="auto"/>
          <w:sz w:val="22"/>
          <w:szCs w:val="22"/>
        </w:rPr>
        <w:t>U bent natuurlijk van harte welkom om de viering samen met uw naaste bij te wonen.</w:t>
      </w:r>
    </w:p>
    <w:p w14:paraId="1B7E8A9B" w14:textId="77777777" w:rsidR="005A4392" w:rsidRDefault="005A4392" w:rsidP="005A4392">
      <w:pPr>
        <w:pStyle w:val="Default"/>
        <w:rPr>
          <w:sz w:val="22"/>
          <w:szCs w:val="22"/>
        </w:rPr>
      </w:pPr>
    </w:p>
    <w:p w14:paraId="609811BB" w14:textId="230E05CA" w:rsidR="005A4392" w:rsidRPr="005A4392" w:rsidRDefault="005A4392" w:rsidP="005A4392">
      <w:pPr>
        <w:pStyle w:val="Default"/>
        <w:rPr>
          <w:b/>
          <w:bCs/>
          <w:color w:val="B28C4E"/>
          <w:sz w:val="32"/>
          <w:szCs w:val="32"/>
          <w:u w:val="single"/>
        </w:rPr>
      </w:pPr>
      <w:r w:rsidRPr="005A4392">
        <w:rPr>
          <w:b/>
          <w:bCs/>
          <w:color w:val="B28C4E"/>
          <w:sz w:val="32"/>
          <w:szCs w:val="32"/>
          <w:u w:val="single"/>
        </w:rPr>
        <w:t>Cluster 1</w:t>
      </w:r>
      <w:r>
        <w:rPr>
          <w:b/>
          <w:bCs/>
          <w:color w:val="B28C4E"/>
          <w:sz w:val="32"/>
          <w:szCs w:val="32"/>
          <w:u w:val="single"/>
        </w:rPr>
        <w:t xml:space="preserve"> - </w:t>
      </w:r>
      <w:r w:rsidRPr="005A4392">
        <w:rPr>
          <w:b/>
          <w:bCs/>
          <w:color w:val="B28C4E"/>
          <w:sz w:val="32"/>
          <w:szCs w:val="32"/>
          <w:u w:val="single"/>
        </w:rPr>
        <w:t>Wilhelminahof, Julianahof, Amaliahof:</w:t>
      </w:r>
    </w:p>
    <w:p w14:paraId="44ED2054" w14:textId="77777777" w:rsidR="005A4392" w:rsidRPr="004D7BEF" w:rsidRDefault="005A4392" w:rsidP="005A4392">
      <w:pPr>
        <w:pStyle w:val="Default"/>
        <w:rPr>
          <w:color w:val="C00000"/>
          <w:sz w:val="28"/>
          <w:szCs w:val="28"/>
          <w:u w:val="single"/>
        </w:rPr>
      </w:pPr>
    </w:p>
    <w:p w14:paraId="57FE17D9" w14:textId="30DEEED8" w:rsidR="005A4392" w:rsidRPr="005A4392" w:rsidRDefault="00191B83" w:rsidP="005A4392">
      <w:pPr>
        <w:pStyle w:val="Default"/>
        <w:rPr>
          <w:b/>
          <w:bCs/>
        </w:rPr>
      </w:pPr>
      <w:r>
        <w:rPr>
          <w:b/>
          <w:bCs/>
        </w:rPr>
        <w:t>04</w:t>
      </w:r>
      <w:r w:rsidR="005A4392" w:rsidRPr="005A4392">
        <w:rPr>
          <w:b/>
          <w:bCs/>
        </w:rPr>
        <w:t xml:space="preserve"> januari</w:t>
      </w:r>
      <w:r>
        <w:rPr>
          <w:b/>
          <w:bCs/>
        </w:rPr>
        <w:t>, 01 februari, 01 maart, 29 maart, 26 april, 17 mei, 14 juni, 12 juli, 09 augustus, 06 september, 04 oktober, 01 november, 29 november, 25 december 2026</w:t>
      </w:r>
    </w:p>
    <w:p w14:paraId="49E5B7CC" w14:textId="77777777" w:rsidR="005A4392" w:rsidRDefault="005A4392" w:rsidP="005A4392">
      <w:pPr>
        <w:pStyle w:val="Default"/>
        <w:rPr>
          <w:sz w:val="22"/>
          <w:szCs w:val="22"/>
        </w:rPr>
      </w:pPr>
    </w:p>
    <w:p w14:paraId="0CC8F065" w14:textId="7315D588" w:rsidR="005A4392" w:rsidRPr="005A4392" w:rsidRDefault="005A4392" w:rsidP="005A4392">
      <w:pPr>
        <w:pStyle w:val="Default"/>
        <w:rPr>
          <w:b/>
          <w:bCs/>
          <w:color w:val="B28C4E"/>
          <w:sz w:val="32"/>
          <w:szCs w:val="32"/>
          <w:u w:val="single"/>
        </w:rPr>
      </w:pPr>
      <w:r w:rsidRPr="005A4392">
        <w:rPr>
          <w:b/>
          <w:bCs/>
          <w:color w:val="B28C4E"/>
          <w:sz w:val="32"/>
          <w:szCs w:val="32"/>
          <w:u w:val="single"/>
        </w:rPr>
        <w:t>Cluster 2</w:t>
      </w:r>
      <w:r>
        <w:rPr>
          <w:b/>
          <w:bCs/>
          <w:color w:val="B28C4E"/>
          <w:sz w:val="32"/>
          <w:szCs w:val="32"/>
          <w:u w:val="single"/>
        </w:rPr>
        <w:t xml:space="preserve"> - </w:t>
      </w:r>
      <w:r w:rsidRPr="005A4392">
        <w:rPr>
          <w:b/>
          <w:bCs/>
          <w:color w:val="B28C4E"/>
          <w:sz w:val="32"/>
          <w:szCs w:val="32"/>
          <w:u w:val="single"/>
        </w:rPr>
        <w:t>Puntbosch/Sterrenbosch, Koningsbosch</w:t>
      </w:r>
      <w:r>
        <w:rPr>
          <w:b/>
          <w:bCs/>
          <w:color w:val="B28C4E"/>
          <w:sz w:val="32"/>
          <w:szCs w:val="32"/>
          <w:u w:val="single"/>
        </w:rPr>
        <w:t>/</w:t>
      </w:r>
      <w:r w:rsidRPr="005A4392">
        <w:rPr>
          <w:b/>
          <w:bCs/>
          <w:color w:val="B28C4E"/>
          <w:sz w:val="32"/>
          <w:szCs w:val="32"/>
          <w:u w:val="single"/>
        </w:rPr>
        <w:t>Huchtbosch, Domeinbosch/Prinsenbosch:</w:t>
      </w:r>
    </w:p>
    <w:p w14:paraId="13BAF9A8" w14:textId="77777777" w:rsidR="005A4392" w:rsidRPr="004D7BEF" w:rsidRDefault="005A4392" w:rsidP="005A4392">
      <w:pPr>
        <w:pStyle w:val="Default"/>
        <w:rPr>
          <w:color w:val="C00000"/>
          <w:sz w:val="28"/>
          <w:szCs w:val="28"/>
        </w:rPr>
      </w:pPr>
    </w:p>
    <w:p w14:paraId="68600FE5" w14:textId="266B2143" w:rsidR="005A4392" w:rsidRDefault="00191B83" w:rsidP="005A4392">
      <w:pPr>
        <w:pStyle w:val="Default"/>
        <w:rPr>
          <w:b/>
          <w:bCs/>
        </w:rPr>
      </w:pPr>
      <w:r>
        <w:rPr>
          <w:b/>
          <w:bCs/>
        </w:rPr>
        <w:t>11 januari, 08 februari, 08 maart, 05 april, 03 mei, 24 mei, 21 juni, 19 juli, 16 augustus, 13 september, 11 oktober, 08 november, 06 december, 27 december 2026</w:t>
      </w:r>
    </w:p>
    <w:p w14:paraId="36830CBB" w14:textId="77777777" w:rsidR="00191B83" w:rsidRPr="00027235" w:rsidRDefault="00191B83" w:rsidP="005A4392">
      <w:pPr>
        <w:pStyle w:val="Default"/>
        <w:rPr>
          <w:color w:val="B28C4E"/>
          <w:sz w:val="22"/>
          <w:szCs w:val="22"/>
        </w:rPr>
      </w:pPr>
    </w:p>
    <w:p w14:paraId="484EA094" w14:textId="623E95EF" w:rsidR="005A4392" w:rsidRPr="005A4392" w:rsidRDefault="005A4392" w:rsidP="005A4392">
      <w:pPr>
        <w:pStyle w:val="Default"/>
        <w:rPr>
          <w:b/>
          <w:bCs/>
          <w:color w:val="B28C4E"/>
          <w:sz w:val="32"/>
          <w:szCs w:val="32"/>
          <w:u w:val="single"/>
        </w:rPr>
      </w:pPr>
      <w:r w:rsidRPr="005A4392">
        <w:rPr>
          <w:b/>
          <w:bCs/>
          <w:color w:val="B28C4E"/>
          <w:sz w:val="32"/>
          <w:szCs w:val="32"/>
          <w:u w:val="single"/>
        </w:rPr>
        <w:t>Cluster 3</w:t>
      </w:r>
      <w:r>
        <w:rPr>
          <w:b/>
          <w:bCs/>
          <w:color w:val="B28C4E"/>
          <w:sz w:val="32"/>
          <w:szCs w:val="32"/>
          <w:u w:val="single"/>
        </w:rPr>
        <w:t xml:space="preserve"> - </w:t>
      </w:r>
      <w:r w:rsidRPr="005A4392">
        <w:rPr>
          <w:b/>
          <w:bCs/>
          <w:color w:val="B28C4E"/>
          <w:sz w:val="32"/>
          <w:szCs w:val="32"/>
          <w:u w:val="single"/>
        </w:rPr>
        <w:t>Grunsfoort/Laankamp, De Looyen/Keijenberg, Wijtstee/Tiendekamp:</w:t>
      </w:r>
    </w:p>
    <w:p w14:paraId="0B73262F" w14:textId="77777777" w:rsidR="005A4392" w:rsidRPr="004D7BEF" w:rsidRDefault="005A4392" w:rsidP="005A4392">
      <w:pPr>
        <w:pStyle w:val="Default"/>
        <w:rPr>
          <w:color w:val="C00000"/>
          <w:sz w:val="28"/>
          <w:szCs w:val="28"/>
        </w:rPr>
      </w:pPr>
    </w:p>
    <w:p w14:paraId="28B3AE98" w14:textId="0FFCBDBB" w:rsidR="005A4392" w:rsidRDefault="00191B83" w:rsidP="005A4392">
      <w:pPr>
        <w:pStyle w:val="Default"/>
        <w:rPr>
          <w:b/>
          <w:bCs/>
        </w:rPr>
      </w:pPr>
      <w:r>
        <w:rPr>
          <w:b/>
          <w:bCs/>
        </w:rPr>
        <w:t>18 januari, 15 februari, 15 maart, 12 april, 10 mei, 31 mei, 28-juni, 26 juli, 23 augustus, 20 september, 18 oktober, 15 november, 13 december 2026</w:t>
      </w:r>
    </w:p>
    <w:p w14:paraId="2FE09F14" w14:textId="77777777" w:rsidR="00191B83" w:rsidRPr="004D7BEF" w:rsidRDefault="00191B83" w:rsidP="005A4392">
      <w:pPr>
        <w:pStyle w:val="Default"/>
        <w:rPr>
          <w:sz w:val="22"/>
          <w:szCs w:val="22"/>
        </w:rPr>
      </w:pPr>
    </w:p>
    <w:p w14:paraId="5182230D" w14:textId="0B777CBE" w:rsidR="005A4392" w:rsidRDefault="005A4392" w:rsidP="005A4392">
      <w:pPr>
        <w:pStyle w:val="Default"/>
        <w:rPr>
          <w:color w:val="B28C4E"/>
          <w:sz w:val="32"/>
          <w:szCs w:val="32"/>
          <w:u w:val="single"/>
        </w:rPr>
      </w:pPr>
      <w:r w:rsidRPr="005A4392">
        <w:rPr>
          <w:b/>
          <w:bCs/>
          <w:color w:val="B28C4E"/>
          <w:sz w:val="32"/>
          <w:szCs w:val="32"/>
          <w:u w:val="single"/>
        </w:rPr>
        <w:t>Cluster 4</w:t>
      </w:r>
      <w:r>
        <w:rPr>
          <w:b/>
          <w:bCs/>
          <w:color w:val="B28C4E"/>
          <w:sz w:val="32"/>
          <w:szCs w:val="32"/>
          <w:u w:val="single"/>
        </w:rPr>
        <w:t xml:space="preserve"> - </w:t>
      </w:r>
      <w:r w:rsidRPr="005A4392">
        <w:rPr>
          <w:b/>
          <w:bCs/>
          <w:color w:val="B28C4E"/>
          <w:sz w:val="32"/>
          <w:szCs w:val="32"/>
          <w:u w:val="single"/>
        </w:rPr>
        <w:t>Dorschkamp /De Harten, Groenendaal/Oostereng:</w:t>
      </w:r>
    </w:p>
    <w:p w14:paraId="54D43A32" w14:textId="77777777" w:rsidR="005A4392" w:rsidRDefault="005A4392" w:rsidP="005A4392">
      <w:pPr>
        <w:pStyle w:val="Default"/>
        <w:rPr>
          <w:color w:val="B28C4E"/>
          <w:sz w:val="32"/>
          <w:szCs w:val="32"/>
          <w:u w:val="single"/>
        </w:rPr>
      </w:pPr>
    </w:p>
    <w:p w14:paraId="2F99C3E0" w14:textId="7AE943ED" w:rsidR="00C201CE" w:rsidRPr="009C1EEE" w:rsidRDefault="009C1EEE">
      <w:pPr>
        <w:rPr>
          <w:rFonts w:ascii="Calibri" w:hAnsi="Calibri" w:cs="Calibri"/>
          <w:b/>
          <w:bCs/>
          <w:sz w:val="24"/>
          <w:szCs w:val="24"/>
        </w:rPr>
      </w:pPr>
      <w:r w:rsidRPr="009C1EEE">
        <w:rPr>
          <w:rFonts w:ascii="Calibri" w:hAnsi="Calibri" w:cs="Calibri"/>
          <w:b/>
          <w:bCs/>
          <w:sz w:val="24"/>
          <w:szCs w:val="24"/>
        </w:rPr>
        <w:t>25 januari, 22 februari, 22 maart, 19 april, 14 mei, 07 juni, 05 juli, 02 augustus, 30 augustus, 27 september, 25 oktober, 22 november, 20 december 2026</w:t>
      </w:r>
    </w:p>
    <w:sectPr w:rsidR="00C201CE" w:rsidRPr="009C1EEE" w:rsidSect="005A4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2"/>
    <w:rsid w:val="000C40DE"/>
    <w:rsid w:val="00191B83"/>
    <w:rsid w:val="002C3890"/>
    <w:rsid w:val="005A4392"/>
    <w:rsid w:val="005F610E"/>
    <w:rsid w:val="00600BD6"/>
    <w:rsid w:val="006120DE"/>
    <w:rsid w:val="006763DC"/>
    <w:rsid w:val="0091465F"/>
    <w:rsid w:val="009C1EEE"/>
    <w:rsid w:val="00A11C1E"/>
    <w:rsid w:val="00C201CE"/>
    <w:rsid w:val="00C55EE6"/>
    <w:rsid w:val="00C81A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6F34"/>
  <w15:chartTrackingRefBased/>
  <w15:docId w15:val="{038BB44D-2D1D-4893-8821-43578F97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4392"/>
    <w:pPr>
      <w:spacing w:line="259" w:lineRule="auto"/>
    </w:pPr>
    <w:rPr>
      <w:kern w:val="0"/>
      <w:sz w:val="22"/>
      <w:szCs w:val="22"/>
      <w14:ligatures w14:val="none"/>
    </w:rPr>
  </w:style>
  <w:style w:type="paragraph" w:styleId="Kop1">
    <w:name w:val="heading 1"/>
    <w:basedOn w:val="Standaard"/>
    <w:next w:val="Standaard"/>
    <w:link w:val="Kop1Char"/>
    <w:uiPriority w:val="9"/>
    <w:qFormat/>
    <w:rsid w:val="000C40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0C40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0C40D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0C40D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0C40D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0C40D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0C40D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0C40D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0C40D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0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40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40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40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40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40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40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40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40DE"/>
    <w:rPr>
      <w:rFonts w:eastAsiaTheme="majorEastAsia" w:cstheme="majorBidi"/>
      <w:color w:val="272727" w:themeColor="text1" w:themeTint="D8"/>
    </w:rPr>
  </w:style>
  <w:style w:type="paragraph" w:styleId="Titel">
    <w:name w:val="Title"/>
    <w:basedOn w:val="Standaard"/>
    <w:next w:val="Standaard"/>
    <w:link w:val="TitelChar"/>
    <w:uiPriority w:val="10"/>
    <w:qFormat/>
    <w:rsid w:val="000C40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0C40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40D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0C40DE"/>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0C40DE"/>
    <w:pPr>
      <w:spacing w:line="278" w:lineRule="auto"/>
      <w:ind w:left="720"/>
      <w:contextualSpacing/>
    </w:pPr>
    <w:rPr>
      <w:kern w:val="2"/>
      <w:sz w:val="24"/>
      <w:szCs w:val="24"/>
      <w14:ligatures w14:val="standardContextual"/>
    </w:rPr>
  </w:style>
  <w:style w:type="paragraph" w:styleId="Citaat">
    <w:name w:val="Quote"/>
    <w:basedOn w:val="Standaard"/>
    <w:next w:val="Standaard"/>
    <w:link w:val="CitaatChar"/>
    <w:uiPriority w:val="29"/>
    <w:qFormat/>
    <w:rsid w:val="000C40DE"/>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0C40DE"/>
    <w:rPr>
      <w:i/>
      <w:iCs/>
      <w:color w:val="404040" w:themeColor="text1" w:themeTint="BF"/>
    </w:rPr>
  </w:style>
  <w:style w:type="paragraph" w:styleId="Duidelijkcitaat">
    <w:name w:val="Intense Quote"/>
    <w:basedOn w:val="Standaard"/>
    <w:next w:val="Standaard"/>
    <w:link w:val="DuidelijkcitaatChar"/>
    <w:uiPriority w:val="30"/>
    <w:qFormat/>
    <w:rsid w:val="000C40D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0C40DE"/>
    <w:rPr>
      <w:i/>
      <w:iCs/>
      <w:color w:val="0F4761" w:themeColor="accent1" w:themeShade="BF"/>
    </w:rPr>
  </w:style>
  <w:style w:type="character" w:styleId="Intensievebenadrukking">
    <w:name w:val="Intense Emphasis"/>
    <w:basedOn w:val="Standaardalinea-lettertype"/>
    <w:uiPriority w:val="21"/>
    <w:qFormat/>
    <w:rsid w:val="000C40DE"/>
    <w:rPr>
      <w:i/>
      <w:iCs/>
      <w:color w:val="0F4761" w:themeColor="accent1" w:themeShade="BF"/>
    </w:rPr>
  </w:style>
  <w:style w:type="character" w:styleId="Intensieveverwijzing">
    <w:name w:val="Intense Reference"/>
    <w:basedOn w:val="Standaardalinea-lettertype"/>
    <w:uiPriority w:val="32"/>
    <w:qFormat/>
    <w:rsid w:val="000C40DE"/>
    <w:rPr>
      <w:b/>
      <w:bCs/>
      <w:smallCaps/>
      <w:color w:val="0F4761" w:themeColor="accent1" w:themeShade="BF"/>
      <w:spacing w:val="5"/>
    </w:rPr>
  </w:style>
  <w:style w:type="paragraph" w:customStyle="1" w:styleId="Default">
    <w:name w:val="Default"/>
    <w:rsid w:val="005A4392"/>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184E06C02F340A436807FC1426042" ma:contentTypeVersion="18" ma:contentTypeDescription="Een nieuw document maken." ma:contentTypeScope="" ma:versionID="f999cd35ffccc3db846a661fa015a817">
  <xsd:schema xmlns:xsd="http://www.w3.org/2001/XMLSchema" xmlns:xs="http://www.w3.org/2001/XMLSchema" xmlns:p="http://schemas.microsoft.com/office/2006/metadata/properties" xmlns:ns2="653a8f1e-94f7-4ba7-956d-a8e7e437ebae" xmlns:ns3="8c192e87-175d-4f9c-899f-b4a3902f6cd2" targetNamespace="http://schemas.microsoft.com/office/2006/metadata/properties" ma:root="true" ma:fieldsID="2872cb6b2568c566dd1f8189469b6f5a" ns2:_="" ns3:_="">
    <xsd:import namespace="653a8f1e-94f7-4ba7-956d-a8e7e437ebae"/>
    <xsd:import namespace="8c192e87-175d-4f9c-899f-b4a3902f6c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a8f1e-94f7-4ba7-956d-a8e7e437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3bef568-f36f-4b1c-9f90-c9f59fe6e8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92e87-175d-4f9c-899f-b4a3902f6cd2"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1b63e8a-ea96-477e-b3c5-459bbf678a87}" ma:internalName="TaxCatchAll" ma:showField="CatchAllData" ma:web="8c192e87-175d-4f9c-899f-b4a3902f6c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3a8f1e-94f7-4ba7-956d-a8e7e437ebae">
      <Terms xmlns="http://schemas.microsoft.com/office/infopath/2007/PartnerControls"/>
    </lcf76f155ced4ddcb4097134ff3c332f>
    <TaxCatchAll xmlns="8c192e87-175d-4f9c-899f-b4a3902f6cd2" xsi:nil="true"/>
  </documentManagement>
</p:properties>
</file>

<file path=customXml/itemProps1.xml><?xml version="1.0" encoding="utf-8"?>
<ds:datastoreItem xmlns:ds="http://schemas.openxmlformats.org/officeDocument/2006/customXml" ds:itemID="{C82D62B1-C435-4E46-9DCC-273EF7E85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a8f1e-94f7-4ba7-956d-a8e7e437ebae"/>
    <ds:schemaRef ds:uri="8c192e87-175d-4f9c-899f-b4a3902f6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1BCB5-B9C7-4FC2-BFB8-C9D2A18E3B43}">
  <ds:schemaRefs>
    <ds:schemaRef ds:uri="http://schemas.microsoft.com/sharepoint/v3/contenttype/forms"/>
  </ds:schemaRefs>
</ds:datastoreItem>
</file>

<file path=customXml/itemProps3.xml><?xml version="1.0" encoding="utf-8"?>
<ds:datastoreItem xmlns:ds="http://schemas.openxmlformats.org/officeDocument/2006/customXml" ds:itemID="{572C3709-C521-4027-9E02-D8CC249823C7}">
  <ds:schemaRefs>
    <ds:schemaRef ds:uri="http://schemas.microsoft.com/office/2006/metadata/properties"/>
    <ds:schemaRef ds:uri="http://schemas.microsoft.com/office/infopath/2007/PartnerControls"/>
    <ds:schemaRef ds:uri="653a8f1e-94f7-4ba7-956d-a8e7e437ebae"/>
    <ds:schemaRef ds:uri="8c192e87-175d-4f9c-899f-b4a3902f6cd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1672</Characters>
  <Application>Microsoft Office Word</Application>
  <DocSecurity>0</DocSecurity>
  <Lines>40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van der Laag</dc:creator>
  <cp:keywords/>
  <dc:description/>
  <cp:lastModifiedBy>Gerard van Ommeren</cp:lastModifiedBy>
  <cp:revision>3</cp:revision>
  <cp:lastPrinted>2025-12-04T09:45:00Z</cp:lastPrinted>
  <dcterms:created xsi:type="dcterms:W3CDTF">2025-12-04T09:22:00Z</dcterms:created>
  <dcterms:modified xsi:type="dcterms:W3CDTF">2025-12-04T09:45:00Z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0x010100FDA184E06C02F340A436807FC1426042</vt:lpwstr>
  </property>
  <property fmtid="{D5CDD505-2E9C-101B-9397-08002B2CF9AE}" pid="3" name="docLang">
    <vt:lpwstr>nl</vt:lpwstr>
  </property>
  <property fmtid="{D5CDD505-2E9C-101B-9397-08002B2CF9AE}" pid="4" name="MediaServiceImageTags">
    <vt:lpwstr/>
  </property>
</Properties>
</file>